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23F" w:rsidRPr="006653B5" w:rsidRDefault="006653B5" w:rsidP="006653B5">
      <w:pPr>
        <w:jc w:val="center"/>
        <w:rPr>
          <w:rFonts w:ascii="Arial Black" w:hAnsi="Arial Black"/>
          <w:color w:val="C00000"/>
          <w:sz w:val="52"/>
          <w:szCs w:val="52"/>
        </w:rPr>
      </w:pPr>
      <w:r w:rsidRPr="006653B5">
        <w:rPr>
          <w:rFonts w:ascii="Arial Black" w:hAnsi="Arial Black"/>
          <w:color w:val="C00000"/>
          <w:sz w:val="52"/>
          <w:szCs w:val="52"/>
        </w:rPr>
        <w:t>Pohár mladých nadějí Západočeské oblasti</w:t>
      </w:r>
      <w:r w:rsidR="00981163" w:rsidRPr="006653B5">
        <w:rPr>
          <w:rFonts w:ascii="Arial Black" w:hAnsi="Arial Black"/>
          <w:color w:val="C00000"/>
          <w:sz w:val="52"/>
          <w:szCs w:val="52"/>
        </w:rPr>
        <w:t xml:space="preserve"> 2022/23</w:t>
      </w:r>
    </w:p>
    <w:p w:rsidR="00DE5AC3" w:rsidRDefault="00DE5AC3" w:rsidP="00DE5AC3">
      <w:pPr>
        <w:jc w:val="center"/>
        <w:rPr>
          <w:rFonts w:ascii="Arial Black" w:hAnsi="Arial Black"/>
          <w:color w:val="C00000"/>
          <w:sz w:val="36"/>
          <w:szCs w:val="36"/>
        </w:rPr>
      </w:pPr>
      <w:r>
        <w:rPr>
          <w:noProof/>
          <w:lang w:eastAsia="cs-CZ"/>
        </w:rPr>
        <w:drawing>
          <wp:inline distT="0" distB="0" distL="0" distR="0" wp14:anchorId="548F21A0" wp14:editId="1209E75F">
            <wp:extent cx="1158240" cy="1233107"/>
            <wp:effectExtent l="0" t="0" r="3810" b="5715"/>
            <wp:docPr id="1" name="Obrázek 1" descr="obrázky kreslené ke stažení zdarma – Seznam.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ky kreslené ke stažení zdarma – Seznam.c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8344" cy="1254511"/>
                    </a:xfrm>
                    <a:prstGeom prst="rect">
                      <a:avLst/>
                    </a:prstGeom>
                    <a:noFill/>
                    <a:ln>
                      <a:noFill/>
                    </a:ln>
                  </pic:spPr>
                </pic:pic>
              </a:graphicData>
            </a:graphic>
          </wp:inline>
        </w:drawing>
      </w:r>
      <w:r>
        <w:rPr>
          <w:rFonts w:ascii="Arial Black" w:hAnsi="Arial Black"/>
          <w:color w:val="C00000"/>
          <w:sz w:val="36"/>
          <w:szCs w:val="36"/>
        </w:rPr>
        <w:t xml:space="preserve">          </w:t>
      </w:r>
      <w:r w:rsidRPr="00DE5AC3">
        <w:rPr>
          <w:rFonts w:ascii="Arial Black" w:hAnsi="Arial Black"/>
          <w:color w:val="FF0000"/>
          <w:sz w:val="40"/>
          <w:szCs w:val="40"/>
        </w:rPr>
        <w:t>Z</w:t>
      </w:r>
      <w:r w:rsidR="006653B5" w:rsidRPr="00DE5AC3">
        <w:rPr>
          <w:rFonts w:ascii="Arial Black" w:hAnsi="Arial Black"/>
          <w:color w:val="FF0000"/>
          <w:sz w:val="40"/>
          <w:szCs w:val="40"/>
        </w:rPr>
        <w:t>PRAVODAJ</w:t>
      </w:r>
      <w:r w:rsidRPr="00DE5AC3">
        <w:rPr>
          <w:rFonts w:ascii="Arial Black" w:hAnsi="Arial Black"/>
          <w:color w:val="FF0000"/>
          <w:sz w:val="40"/>
          <w:szCs w:val="40"/>
        </w:rPr>
        <w:t xml:space="preserve"> č. 1</w:t>
      </w:r>
      <w:r w:rsidRPr="00DE5AC3">
        <w:rPr>
          <w:rFonts w:ascii="Arial Black" w:hAnsi="Arial Black"/>
          <w:color w:val="C00000"/>
          <w:sz w:val="40"/>
          <w:szCs w:val="40"/>
        </w:rPr>
        <w:tab/>
      </w:r>
      <w:r>
        <w:rPr>
          <w:rFonts w:ascii="Arial Black" w:hAnsi="Arial Black"/>
          <w:color w:val="C00000"/>
          <w:sz w:val="36"/>
          <w:szCs w:val="36"/>
        </w:rPr>
        <w:tab/>
      </w:r>
      <w:r>
        <w:rPr>
          <w:rFonts w:ascii="Arial Black" w:hAnsi="Arial Black"/>
          <w:color w:val="C00000"/>
          <w:sz w:val="36"/>
          <w:szCs w:val="36"/>
        </w:rPr>
        <w:tab/>
      </w:r>
      <w:r>
        <w:rPr>
          <w:noProof/>
          <w:lang w:eastAsia="cs-CZ"/>
        </w:rPr>
        <w:drawing>
          <wp:inline distT="0" distB="0" distL="0" distR="0" wp14:anchorId="7A9695B7" wp14:editId="7DFA8E47">
            <wp:extent cx="1109390" cy="1181100"/>
            <wp:effectExtent l="0" t="0" r="0" b="0"/>
            <wp:docPr id="2" name="Obrázek 2" descr="obrázky kreslené ke stažení zdarma – Seznam.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ázky kreslené ke stažení zdarma – Seznam.c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1745" cy="1194253"/>
                    </a:xfrm>
                    <a:prstGeom prst="rect">
                      <a:avLst/>
                    </a:prstGeom>
                    <a:noFill/>
                    <a:ln>
                      <a:noFill/>
                    </a:ln>
                  </pic:spPr>
                </pic:pic>
              </a:graphicData>
            </a:graphic>
          </wp:inline>
        </w:drawing>
      </w:r>
    </w:p>
    <w:p w:rsidR="00B435F1" w:rsidRDefault="00B435F1" w:rsidP="00B435F1">
      <w:pPr>
        <w:rPr>
          <w:rFonts w:ascii="Arial Black" w:hAnsi="Arial Black"/>
          <w:color w:val="C00000"/>
          <w:sz w:val="36"/>
          <w:szCs w:val="36"/>
        </w:rPr>
      </w:pP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sidRPr="00B435F1">
        <w:rPr>
          <w:rFonts w:ascii="Arial Black" w:hAnsi="Arial Black"/>
          <w:color w:val="C00000"/>
          <w:sz w:val="36"/>
          <w:szCs w:val="36"/>
        </w:rPr>
        <w:t>15. 1. 2023</w:t>
      </w:r>
    </w:p>
    <w:p w:rsidR="0003239A" w:rsidRDefault="0003239A" w:rsidP="00B435F1">
      <w:pPr>
        <w:rPr>
          <w:rFonts w:ascii="Arial" w:hAnsi="Arial" w:cs="Arial"/>
          <w:sz w:val="24"/>
          <w:szCs w:val="24"/>
        </w:rPr>
      </w:pPr>
    </w:p>
    <w:p w:rsidR="0003239A" w:rsidRDefault="0003239A" w:rsidP="00B435F1">
      <w:pPr>
        <w:rPr>
          <w:rFonts w:ascii="Arial" w:hAnsi="Arial" w:cs="Arial"/>
          <w:sz w:val="24"/>
          <w:szCs w:val="24"/>
        </w:rPr>
      </w:pPr>
    </w:p>
    <w:p w:rsidR="001C19AA" w:rsidRDefault="00B435F1" w:rsidP="00B435F1">
      <w:pPr>
        <w:rPr>
          <w:rFonts w:ascii="Arial" w:hAnsi="Arial" w:cs="Arial"/>
          <w:sz w:val="24"/>
          <w:szCs w:val="24"/>
        </w:rPr>
      </w:pPr>
      <w:r w:rsidRPr="00B435F1">
        <w:rPr>
          <w:rFonts w:ascii="Arial" w:hAnsi="Arial" w:cs="Arial"/>
          <w:sz w:val="24"/>
          <w:szCs w:val="24"/>
        </w:rPr>
        <w:t>V</w:t>
      </w:r>
      <w:r>
        <w:rPr>
          <w:rFonts w:ascii="Arial" w:hAnsi="Arial" w:cs="Arial"/>
          <w:sz w:val="24"/>
          <w:szCs w:val="24"/>
        </w:rPr>
        <w:t> </w:t>
      </w:r>
      <w:r w:rsidRPr="00B435F1">
        <w:rPr>
          <w:rFonts w:ascii="Arial" w:hAnsi="Arial" w:cs="Arial"/>
          <w:sz w:val="24"/>
          <w:szCs w:val="24"/>
        </w:rPr>
        <w:t>neděli</w:t>
      </w:r>
      <w:r>
        <w:rPr>
          <w:rFonts w:ascii="Arial" w:hAnsi="Arial" w:cs="Arial"/>
          <w:sz w:val="24"/>
          <w:szCs w:val="24"/>
        </w:rPr>
        <w:t xml:space="preserve"> 15. ledna byl zahájen jubilejní 15. ročník Poháru mladých nadějí Západočeské oblasti. </w:t>
      </w:r>
      <w:r w:rsidR="00EB2287">
        <w:rPr>
          <w:rFonts w:ascii="Arial" w:hAnsi="Arial" w:cs="Arial"/>
          <w:sz w:val="24"/>
          <w:szCs w:val="24"/>
        </w:rPr>
        <w:t>Prv</w:t>
      </w:r>
      <w:r>
        <w:rPr>
          <w:rFonts w:ascii="Arial" w:hAnsi="Arial" w:cs="Arial"/>
          <w:sz w:val="24"/>
          <w:szCs w:val="24"/>
        </w:rPr>
        <w:t xml:space="preserve">ní turnaj se pro mládež uskutečnil na kuželně TJ Baník ve Stříbře. Na úvod Poháru se </w:t>
      </w:r>
      <w:r w:rsidR="001C19AA">
        <w:rPr>
          <w:rFonts w:ascii="Arial" w:hAnsi="Arial" w:cs="Arial"/>
          <w:sz w:val="24"/>
          <w:szCs w:val="24"/>
        </w:rPr>
        <w:t xml:space="preserve">sjelo 15 mladých nadějí ve  čtyřech kategoriích. Do soutěže se </w:t>
      </w:r>
      <w:r>
        <w:rPr>
          <w:rFonts w:ascii="Arial" w:hAnsi="Arial" w:cs="Arial"/>
          <w:sz w:val="24"/>
          <w:szCs w:val="24"/>
        </w:rPr>
        <w:t>přihlásil nováček</w:t>
      </w:r>
      <w:r w:rsidR="001C19AA">
        <w:rPr>
          <w:rFonts w:ascii="Arial" w:hAnsi="Arial" w:cs="Arial"/>
          <w:sz w:val="24"/>
          <w:szCs w:val="24"/>
        </w:rPr>
        <w:t xml:space="preserve"> z TJ Sokol Újezd sv. Kříže</w:t>
      </w:r>
      <w:r w:rsidR="00B763B1">
        <w:rPr>
          <w:rFonts w:ascii="Arial" w:hAnsi="Arial" w:cs="Arial"/>
          <w:sz w:val="24"/>
          <w:szCs w:val="24"/>
        </w:rPr>
        <w:t xml:space="preserve"> se začínajícími</w:t>
      </w:r>
      <w:r>
        <w:rPr>
          <w:rFonts w:ascii="Arial" w:hAnsi="Arial" w:cs="Arial"/>
          <w:sz w:val="24"/>
          <w:szCs w:val="24"/>
        </w:rPr>
        <w:t xml:space="preserve"> 4 děvčaty v kategorii </w:t>
      </w:r>
      <w:r w:rsidR="001C19AA">
        <w:rPr>
          <w:rFonts w:ascii="Arial" w:hAnsi="Arial" w:cs="Arial"/>
          <w:sz w:val="24"/>
          <w:szCs w:val="24"/>
        </w:rPr>
        <w:t xml:space="preserve">mladších žákyň. </w:t>
      </w:r>
    </w:p>
    <w:p w:rsidR="00DB537E" w:rsidRDefault="001C19AA" w:rsidP="00B435F1">
      <w:pPr>
        <w:rPr>
          <w:rFonts w:ascii="Arial" w:hAnsi="Arial" w:cs="Arial"/>
          <w:sz w:val="24"/>
          <w:szCs w:val="24"/>
        </w:rPr>
      </w:pPr>
      <w:r>
        <w:rPr>
          <w:rFonts w:ascii="Arial" w:hAnsi="Arial" w:cs="Arial"/>
          <w:sz w:val="24"/>
          <w:szCs w:val="24"/>
        </w:rPr>
        <w:t xml:space="preserve">Velice vyrovnaná byla </w:t>
      </w:r>
      <w:r w:rsidR="00B763B1">
        <w:rPr>
          <w:rFonts w:ascii="Arial" w:hAnsi="Arial" w:cs="Arial"/>
          <w:sz w:val="24"/>
          <w:szCs w:val="24"/>
        </w:rPr>
        <w:t xml:space="preserve">právě nejpočetnější </w:t>
      </w:r>
      <w:r>
        <w:rPr>
          <w:rFonts w:ascii="Arial" w:hAnsi="Arial" w:cs="Arial"/>
          <w:sz w:val="24"/>
          <w:szCs w:val="24"/>
        </w:rPr>
        <w:t>kategorie mladších žákyň, ve které zvítězila Victorie Vaněčková z CB Dobřany s náhozem 212 poražených kuželek. Na záda jí dotírala oddílová spoluhráčka Adéla Blechová,</w:t>
      </w:r>
      <w:r w:rsidR="00DB537E">
        <w:rPr>
          <w:rFonts w:ascii="Arial" w:hAnsi="Arial" w:cs="Arial"/>
          <w:sz w:val="24"/>
          <w:szCs w:val="24"/>
        </w:rPr>
        <w:t xml:space="preserve"> která porazila 206 kuželek, a o</w:t>
      </w:r>
      <w:r>
        <w:rPr>
          <w:rFonts w:ascii="Arial" w:hAnsi="Arial" w:cs="Arial"/>
          <w:sz w:val="24"/>
          <w:szCs w:val="24"/>
        </w:rPr>
        <w:t xml:space="preserve"> třetí místo </w:t>
      </w:r>
      <w:r w:rsidR="00DB537E">
        <w:rPr>
          <w:rFonts w:ascii="Arial" w:hAnsi="Arial" w:cs="Arial"/>
          <w:sz w:val="24"/>
          <w:szCs w:val="24"/>
        </w:rPr>
        <w:t>byl boj do posledních hodů hráček</w:t>
      </w:r>
      <w:r>
        <w:rPr>
          <w:rFonts w:ascii="Arial" w:hAnsi="Arial" w:cs="Arial"/>
          <w:sz w:val="24"/>
          <w:szCs w:val="24"/>
        </w:rPr>
        <w:t xml:space="preserve"> z Újezdu sv. Kříže</w:t>
      </w:r>
      <w:r w:rsidR="00DB537E">
        <w:rPr>
          <w:rFonts w:ascii="Arial" w:hAnsi="Arial" w:cs="Arial"/>
          <w:sz w:val="24"/>
          <w:szCs w:val="24"/>
        </w:rPr>
        <w:t>. Nakonec třetí místo brala</w:t>
      </w:r>
      <w:r>
        <w:rPr>
          <w:rFonts w:ascii="Arial" w:hAnsi="Arial" w:cs="Arial"/>
          <w:sz w:val="24"/>
          <w:szCs w:val="24"/>
        </w:rPr>
        <w:t xml:space="preserve"> Kristýna Jaklová</w:t>
      </w:r>
      <w:r w:rsidR="00DB537E">
        <w:rPr>
          <w:rFonts w:ascii="Arial" w:hAnsi="Arial" w:cs="Arial"/>
          <w:sz w:val="24"/>
          <w:szCs w:val="24"/>
        </w:rPr>
        <w:t>, která</w:t>
      </w:r>
      <w:r>
        <w:rPr>
          <w:rFonts w:ascii="Arial" w:hAnsi="Arial" w:cs="Arial"/>
          <w:sz w:val="24"/>
          <w:szCs w:val="24"/>
        </w:rPr>
        <w:t xml:space="preserve"> dokázala porazit 202 kuželek, nutno podotknout</w:t>
      </w:r>
      <w:r w:rsidR="00DB537E">
        <w:rPr>
          <w:rFonts w:ascii="Arial" w:hAnsi="Arial" w:cs="Arial"/>
          <w:sz w:val="24"/>
          <w:szCs w:val="24"/>
        </w:rPr>
        <w:t>,</w:t>
      </w:r>
      <w:r>
        <w:rPr>
          <w:rFonts w:ascii="Arial" w:hAnsi="Arial" w:cs="Arial"/>
          <w:sz w:val="24"/>
          <w:szCs w:val="24"/>
        </w:rPr>
        <w:t xml:space="preserve"> že </w:t>
      </w:r>
      <w:r w:rsidR="00DB537E">
        <w:rPr>
          <w:rFonts w:ascii="Arial" w:hAnsi="Arial" w:cs="Arial"/>
          <w:sz w:val="24"/>
          <w:szCs w:val="24"/>
        </w:rPr>
        <w:t xml:space="preserve">pouze </w:t>
      </w:r>
      <w:r>
        <w:rPr>
          <w:rFonts w:ascii="Arial" w:hAnsi="Arial" w:cs="Arial"/>
          <w:sz w:val="24"/>
          <w:szCs w:val="24"/>
        </w:rPr>
        <w:t xml:space="preserve">o kuželku více než její spoluhráčka Karolína </w:t>
      </w:r>
      <w:proofErr w:type="spellStart"/>
      <w:r>
        <w:rPr>
          <w:rFonts w:ascii="Arial" w:hAnsi="Arial" w:cs="Arial"/>
          <w:sz w:val="24"/>
          <w:szCs w:val="24"/>
        </w:rPr>
        <w:t>Pekhartová</w:t>
      </w:r>
      <w:proofErr w:type="spellEnd"/>
      <w:r>
        <w:rPr>
          <w:rFonts w:ascii="Arial" w:hAnsi="Arial" w:cs="Arial"/>
          <w:sz w:val="24"/>
          <w:szCs w:val="24"/>
        </w:rPr>
        <w:t xml:space="preserve"> </w:t>
      </w:r>
      <w:r w:rsidR="00DB537E">
        <w:rPr>
          <w:rFonts w:ascii="Arial" w:hAnsi="Arial" w:cs="Arial"/>
          <w:sz w:val="24"/>
          <w:szCs w:val="24"/>
        </w:rPr>
        <w:t xml:space="preserve">(201) </w:t>
      </w:r>
      <w:r>
        <w:rPr>
          <w:rFonts w:ascii="Arial" w:hAnsi="Arial" w:cs="Arial"/>
          <w:sz w:val="24"/>
          <w:szCs w:val="24"/>
        </w:rPr>
        <w:t>a o další 3 zůstala zpět Dagmar Jaklová</w:t>
      </w:r>
      <w:r w:rsidR="00DB537E">
        <w:rPr>
          <w:rFonts w:ascii="Arial" w:hAnsi="Arial" w:cs="Arial"/>
          <w:sz w:val="24"/>
          <w:szCs w:val="24"/>
        </w:rPr>
        <w:t xml:space="preserve"> (198)</w:t>
      </w:r>
      <w:r>
        <w:rPr>
          <w:rFonts w:ascii="Arial" w:hAnsi="Arial" w:cs="Arial"/>
          <w:sz w:val="24"/>
          <w:szCs w:val="24"/>
        </w:rPr>
        <w:t>.</w:t>
      </w:r>
    </w:p>
    <w:p w:rsidR="00DB537E" w:rsidRDefault="00DB537E" w:rsidP="00B435F1">
      <w:pPr>
        <w:rPr>
          <w:rFonts w:ascii="Arial" w:hAnsi="Arial" w:cs="Arial"/>
          <w:color w:val="C00000"/>
          <w:sz w:val="36"/>
          <w:szCs w:val="36"/>
        </w:rPr>
      </w:pPr>
      <w:r>
        <w:rPr>
          <w:rFonts w:ascii="Arial" w:hAnsi="Arial" w:cs="Arial"/>
          <w:sz w:val="24"/>
          <w:szCs w:val="24"/>
        </w:rPr>
        <w:t xml:space="preserve">V kategorii starších žákyň si sesterské duo dobřanských hráček pořadí vyměnilo, když díky lepší dorážce dokázala zvítězit Anežka Blechová (CB Dobřany) za 238 poražených kuželek. Druhé místo obsadila Valerie Vaněčková (CB Dobřany) rovněž za 238 p. k., avšak zdatně děvčatům konkurovala na třetím místě Kristýna </w:t>
      </w:r>
      <w:proofErr w:type="spellStart"/>
      <w:r>
        <w:rPr>
          <w:rFonts w:ascii="Arial" w:hAnsi="Arial" w:cs="Arial"/>
          <w:sz w:val="24"/>
          <w:szCs w:val="24"/>
        </w:rPr>
        <w:t>Repčíková</w:t>
      </w:r>
      <w:proofErr w:type="spellEnd"/>
      <w:r>
        <w:rPr>
          <w:rFonts w:ascii="Arial" w:hAnsi="Arial" w:cs="Arial"/>
          <w:sz w:val="24"/>
          <w:szCs w:val="24"/>
        </w:rPr>
        <w:t xml:space="preserve"> z Jiskry Hazlov, která porazila 233 kuželek.</w:t>
      </w:r>
      <w:r w:rsidR="00B435F1" w:rsidRPr="00B435F1">
        <w:rPr>
          <w:rFonts w:ascii="Arial" w:hAnsi="Arial" w:cs="Arial"/>
          <w:color w:val="C00000"/>
          <w:sz w:val="36"/>
          <w:szCs w:val="36"/>
        </w:rPr>
        <w:tab/>
      </w:r>
    </w:p>
    <w:p w:rsidR="00A61C91" w:rsidRDefault="00DB537E" w:rsidP="00B435F1">
      <w:pPr>
        <w:rPr>
          <w:rFonts w:ascii="Arial" w:hAnsi="Arial" w:cs="Arial"/>
          <w:sz w:val="24"/>
          <w:szCs w:val="24"/>
        </w:rPr>
      </w:pPr>
      <w:r w:rsidRPr="00A61C91">
        <w:rPr>
          <w:rFonts w:ascii="Arial" w:hAnsi="Arial" w:cs="Arial"/>
          <w:sz w:val="24"/>
          <w:szCs w:val="24"/>
        </w:rPr>
        <w:t xml:space="preserve">V kategorii mladších žáků skončil na </w:t>
      </w:r>
      <w:r w:rsidR="00A61C91">
        <w:rPr>
          <w:rFonts w:ascii="Arial" w:hAnsi="Arial" w:cs="Arial"/>
          <w:sz w:val="24"/>
          <w:szCs w:val="24"/>
        </w:rPr>
        <w:t>prvním místě s vynikajícím výkonem Jakub Junek z domácího oddílu TJ Baník Stříbro, když nechal na záda koukat konkurentům z Jiskry Hazlov za 238 poražených kuželek. Zbylá místa na pomyslné bedně zůstala pro chlapce z Hazlova, když na druhém místě se umístil David Havel za 215 kuželek a třetí skončil</w:t>
      </w:r>
      <w:r w:rsidR="00B435F1" w:rsidRPr="00A61C91">
        <w:rPr>
          <w:rFonts w:ascii="Arial" w:hAnsi="Arial" w:cs="Arial"/>
          <w:color w:val="C00000"/>
          <w:sz w:val="24"/>
          <w:szCs w:val="24"/>
        </w:rPr>
        <w:tab/>
      </w:r>
      <w:r w:rsidR="00A61C91">
        <w:rPr>
          <w:rFonts w:ascii="Arial" w:hAnsi="Arial" w:cs="Arial"/>
          <w:color w:val="C00000"/>
          <w:sz w:val="24"/>
          <w:szCs w:val="24"/>
        </w:rPr>
        <w:t xml:space="preserve"> </w:t>
      </w:r>
      <w:r w:rsidR="00A61C91" w:rsidRPr="00A61C91">
        <w:rPr>
          <w:rFonts w:ascii="Arial" w:hAnsi="Arial" w:cs="Arial"/>
          <w:sz w:val="24"/>
          <w:szCs w:val="24"/>
        </w:rPr>
        <w:t>Lukáš Suchánek</w:t>
      </w:r>
      <w:r w:rsidR="00A61C91">
        <w:rPr>
          <w:rFonts w:ascii="Arial" w:hAnsi="Arial" w:cs="Arial"/>
          <w:color w:val="C00000"/>
          <w:sz w:val="24"/>
          <w:szCs w:val="24"/>
        </w:rPr>
        <w:t xml:space="preserve"> </w:t>
      </w:r>
      <w:r w:rsidR="00A61C91" w:rsidRPr="00A61C91">
        <w:rPr>
          <w:rFonts w:ascii="Arial" w:hAnsi="Arial" w:cs="Arial"/>
          <w:sz w:val="24"/>
          <w:szCs w:val="24"/>
        </w:rPr>
        <w:t>(208)</w:t>
      </w:r>
      <w:r w:rsidR="00A61C91">
        <w:rPr>
          <w:rFonts w:ascii="Arial" w:hAnsi="Arial" w:cs="Arial"/>
          <w:sz w:val="24"/>
          <w:szCs w:val="24"/>
        </w:rPr>
        <w:t>.</w:t>
      </w:r>
    </w:p>
    <w:p w:rsidR="00B763B1" w:rsidRDefault="00A61C91" w:rsidP="00B435F1">
      <w:pPr>
        <w:rPr>
          <w:rFonts w:ascii="Arial" w:hAnsi="Arial" w:cs="Arial"/>
          <w:sz w:val="24"/>
          <w:szCs w:val="24"/>
        </w:rPr>
      </w:pPr>
      <w:r>
        <w:rPr>
          <w:rFonts w:ascii="Arial" w:hAnsi="Arial" w:cs="Arial"/>
          <w:sz w:val="24"/>
          <w:szCs w:val="24"/>
        </w:rPr>
        <w:t xml:space="preserve">V kategorii starších žáků zvítězil rovněž domácí Filip Junek (TJ Baník Stříbro), když porazil 218 kuželek. Domácí hráč měl v kategorii starších žáků pouze jednoho soupeře, kterým byl Daniel </w:t>
      </w:r>
      <w:proofErr w:type="spellStart"/>
      <w:r>
        <w:rPr>
          <w:rFonts w:ascii="Arial" w:hAnsi="Arial" w:cs="Arial"/>
          <w:sz w:val="24"/>
          <w:szCs w:val="24"/>
        </w:rPr>
        <w:t>Jurda</w:t>
      </w:r>
      <w:proofErr w:type="spellEnd"/>
      <w:r>
        <w:rPr>
          <w:rFonts w:ascii="Arial" w:hAnsi="Arial" w:cs="Arial"/>
          <w:sz w:val="24"/>
          <w:szCs w:val="24"/>
        </w:rPr>
        <w:t xml:space="preserve"> z Jiskry Hazlov</w:t>
      </w:r>
      <w:r w:rsidR="00B763B1">
        <w:rPr>
          <w:rFonts w:ascii="Arial" w:hAnsi="Arial" w:cs="Arial"/>
          <w:sz w:val="24"/>
          <w:szCs w:val="24"/>
        </w:rPr>
        <w:t>, který skončil druhý</w:t>
      </w:r>
      <w:r>
        <w:rPr>
          <w:rFonts w:ascii="Arial" w:hAnsi="Arial" w:cs="Arial"/>
          <w:sz w:val="24"/>
          <w:szCs w:val="24"/>
        </w:rPr>
        <w:t xml:space="preserve"> za výkon 185 poražených kuželek.</w:t>
      </w:r>
    </w:p>
    <w:p w:rsidR="00B435F1" w:rsidRPr="00A61C91" w:rsidRDefault="00B763B1" w:rsidP="00B435F1">
      <w:pPr>
        <w:rPr>
          <w:rFonts w:ascii="Arial" w:hAnsi="Arial" w:cs="Arial"/>
          <w:color w:val="C00000"/>
          <w:sz w:val="24"/>
          <w:szCs w:val="24"/>
        </w:rPr>
      </w:pPr>
      <w:r>
        <w:rPr>
          <w:rFonts w:ascii="Arial" w:hAnsi="Arial" w:cs="Arial"/>
          <w:sz w:val="24"/>
          <w:szCs w:val="24"/>
        </w:rPr>
        <w:t xml:space="preserve">I přes nižší účast startujících mládežníků, měl turnaj skvělou atmosféru a bylo se nač dívat vzhledem k vyrovnaným soubojům o stupně vítězů i sledovat začínající hráčky ze Sokola Újezd sv. Kříže. Rovněž je nutno poděkovat pořádajícímu oddílu </w:t>
      </w:r>
      <w:r w:rsidR="00EB2287">
        <w:rPr>
          <w:rFonts w:ascii="Arial" w:hAnsi="Arial" w:cs="Arial"/>
          <w:sz w:val="24"/>
          <w:szCs w:val="24"/>
        </w:rPr>
        <w:t xml:space="preserve">TJ Baník Stříbro </w:t>
      </w:r>
      <w:r>
        <w:rPr>
          <w:rFonts w:ascii="Arial" w:hAnsi="Arial" w:cs="Arial"/>
          <w:sz w:val="24"/>
          <w:szCs w:val="24"/>
        </w:rPr>
        <w:t xml:space="preserve">za hladký a bezproblémový průběh turnaje, včetně rozhodčích. Mládežníci rovněž ocenili nachystané občerstvení, které zajistil ředitel turnaje David Junek, kterému tímto rovněž patří </w:t>
      </w:r>
      <w:r w:rsidR="00EB2287">
        <w:rPr>
          <w:rFonts w:ascii="Arial" w:hAnsi="Arial" w:cs="Arial"/>
          <w:sz w:val="24"/>
          <w:szCs w:val="24"/>
        </w:rPr>
        <w:t xml:space="preserve">velký </w:t>
      </w:r>
      <w:r>
        <w:rPr>
          <w:rFonts w:ascii="Arial" w:hAnsi="Arial" w:cs="Arial"/>
          <w:sz w:val="24"/>
          <w:szCs w:val="24"/>
        </w:rPr>
        <w:t>dík. Druhý díl turnaje se odehraje 19. března 2023 na kuželně SKK Rokycany</w:t>
      </w:r>
      <w:r w:rsidR="00EB2287">
        <w:rPr>
          <w:rFonts w:ascii="Arial" w:hAnsi="Arial" w:cs="Arial"/>
          <w:color w:val="C00000"/>
          <w:sz w:val="24"/>
          <w:szCs w:val="24"/>
        </w:rPr>
        <w:t xml:space="preserve">. </w:t>
      </w:r>
      <w:r w:rsidR="00EB2287" w:rsidRPr="00EB2287">
        <w:rPr>
          <w:rFonts w:ascii="Arial" w:hAnsi="Arial" w:cs="Arial"/>
          <w:sz w:val="24"/>
          <w:szCs w:val="24"/>
        </w:rPr>
        <w:t>Přihlášky zašlete nejpozději týden před</w:t>
      </w:r>
      <w:r w:rsidR="00EB2287">
        <w:rPr>
          <w:rFonts w:ascii="Arial" w:hAnsi="Arial" w:cs="Arial"/>
          <w:color w:val="C00000"/>
          <w:sz w:val="24"/>
          <w:szCs w:val="24"/>
        </w:rPr>
        <w:t xml:space="preserve"> </w:t>
      </w:r>
      <w:r w:rsidR="00EB2287" w:rsidRPr="00EB2287">
        <w:rPr>
          <w:rFonts w:ascii="Arial" w:hAnsi="Arial" w:cs="Arial"/>
          <w:sz w:val="24"/>
          <w:szCs w:val="24"/>
        </w:rPr>
        <w:t xml:space="preserve">na </w:t>
      </w:r>
      <w:r w:rsidR="00EB2287" w:rsidRPr="00EB2287">
        <w:rPr>
          <w:rFonts w:ascii="Arial" w:hAnsi="Arial" w:cs="Arial"/>
          <w:color w:val="C00000"/>
          <w:sz w:val="24"/>
          <w:szCs w:val="24"/>
        </w:rPr>
        <w:t>milan.wagner@centrum.cz</w:t>
      </w:r>
      <w:r w:rsidR="00EB2287" w:rsidRPr="00EB2287">
        <w:rPr>
          <w:rFonts w:ascii="Arial" w:hAnsi="Arial" w:cs="Arial"/>
          <w:sz w:val="24"/>
          <w:szCs w:val="24"/>
        </w:rPr>
        <w:t>.</w:t>
      </w:r>
    </w:p>
    <w:p w:rsidR="003C5F0A" w:rsidRDefault="0003239A" w:rsidP="003C5F0A">
      <w:pPr>
        <w:rPr>
          <w:rFonts w:ascii="Arial Black" w:hAnsi="Arial Black"/>
          <w:color w:val="C00000"/>
          <w:sz w:val="36"/>
          <w:szCs w:val="36"/>
        </w:rPr>
      </w:pPr>
      <w:r w:rsidRPr="0003239A">
        <w:rPr>
          <w:rFonts w:ascii="Arial Black" w:hAnsi="Arial Black"/>
          <w:noProof/>
          <w:color w:val="C00000"/>
          <w:sz w:val="36"/>
          <w:szCs w:val="36"/>
          <w:lang w:eastAsia="cs-CZ"/>
        </w:rPr>
        <w:lastRenderedPageBreak/>
        <w:drawing>
          <wp:inline distT="0" distB="0" distL="0" distR="0">
            <wp:extent cx="6645910" cy="3907528"/>
            <wp:effectExtent l="0" t="0" r="2540" b="0"/>
            <wp:docPr id="3" name="Obrázek 3" descr="C:\Users\BLECHAD\Desktop\Stří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CHAD\Desktop\Stříbr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3907528"/>
                    </a:xfrm>
                    <a:prstGeom prst="rect">
                      <a:avLst/>
                    </a:prstGeom>
                    <a:noFill/>
                    <a:ln>
                      <a:noFill/>
                    </a:ln>
                  </pic:spPr>
                </pic:pic>
              </a:graphicData>
            </a:graphic>
          </wp:inline>
        </w:drawing>
      </w:r>
    </w:p>
    <w:p w:rsidR="003C5F0A" w:rsidRDefault="003C5F0A" w:rsidP="003C5F0A">
      <w:pPr>
        <w:rPr>
          <w:rFonts w:ascii="Arial Black" w:hAnsi="Arial Black"/>
          <w:color w:val="C00000"/>
          <w:sz w:val="36"/>
          <w:szCs w:val="36"/>
        </w:rPr>
      </w:pPr>
    </w:p>
    <w:p w:rsidR="00305926" w:rsidRDefault="00305926" w:rsidP="00305926">
      <w:pPr>
        <w:rPr>
          <w:rFonts w:ascii="Arial Black" w:hAnsi="Arial Black"/>
          <w:color w:val="C00000"/>
          <w:sz w:val="36"/>
          <w:szCs w:val="36"/>
        </w:rPr>
      </w:pPr>
    </w:p>
    <w:p w:rsidR="00305926" w:rsidRPr="00DE5AC3" w:rsidRDefault="00305926" w:rsidP="00305926">
      <w:pPr>
        <w:rPr>
          <w:rFonts w:ascii="Arial Black" w:hAnsi="Arial Black"/>
          <w:color w:val="C00000"/>
          <w:sz w:val="36"/>
          <w:szCs w:val="36"/>
        </w:rPr>
      </w:pPr>
    </w:p>
    <w:p w:rsidR="00DE5AC3" w:rsidRPr="00DE5AC3" w:rsidRDefault="00DE5AC3" w:rsidP="00DE5AC3">
      <w:pPr>
        <w:rPr>
          <w:rFonts w:ascii="Arial Black" w:hAnsi="Arial Black"/>
          <w:color w:val="FF0000"/>
          <w:sz w:val="36"/>
          <w:szCs w:val="36"/>
        </w:rPr>
      </w:pPr>
    </w:p>
    <w:sectPr w:rsidR="00DE5AC3" w:rsidRPr="00DE5AC3" w:rsidSect="00DE5A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C3"/>
    <w:rsid w:val="0003239A"/>
    <w:rsid w:val="001C19AA"/>
    <w:rsid w:val="00305926"/>
    <w:rsid w:val="00343403"/>
    <w:rsid w:val="0034423F"/>
    <w:rsid w:val="003C5F0A"/>
    <w:rsid w:val="006653B5"/>
    <w:rsid w:val="00765CAA"/>
    <w:rsid w:val="00981163"/>
    <w:rsid w:val="00A61C91"/>
    <w:rsid w:val="00B435F1"/>
    <w:rsid w:val="00B763B1"/>
    <w:rsid w:val="00DB537E"/>
    <w:rsid w:val="00DE5AC3"/>
    <w:rsid w:val="00EB2287"/>
    <w:rsid w:val="00F86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37BF7-C339-45A1-B592-6814E07F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2193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Blecha Dalibor</dc:creator>
  <cp:keywords/>
  <dc:description/>
  <cp:lastModifiedBy>Karel Bok</cp:lastModifiedBy>
  <cp:revision>2</cp:revision>
  <dcterms:created xsi:type="dcterms:W3CDTF">2025-05-28T13:14:00Z</dcterms:created>
  <dcterms:modified xsi:type="dcterms:W3CDTF">2025-05-28T13:14:00Z</dcterms:modified>
</cp:coreProperties>
</file>